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62" w:rsidRPr="00147962" w:rsidRDefault="00147962" w:rsidP="00147962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147962">
        <w:rPr>
          <w:rFonts w:ascii="Arial" w:hAnsi="Arial" w:cs="Arial"/>
          <w:sz w:val="22"/>
          <w:szCs w:val="22"/>
        </w:rPr>
        <w:t>Data publicznego ogłoszenia: ………………………..</w:t>
      </w:r>
    </w:p>
    <w:p w:rsidR="00147962" w:rsidRPr="00147962" w:rsidRDefault="00147962" w:rsidP="00147962">
      <w:pPr>
        <w:ind w:right="-57"/>
        <w:jc w:val="center"/>
        <w:rPr>
          <w:rFonts w:ascii="Arial" w:hAnsi="Arial" w:cs="Arial"/>
          <w:b/>
        </w:rPr>
      </w:pPr>
    </w:p>
    <w:p w:rsidR="00147962" w:rsidRPr="003E07E1" w:rsidRDefault="00147962" w:rsidP="00147962">
      <w:pPr>
        <w:ind w:right="-57"/>
        <w:jc w:val="center"/>
        <w:rPr>
          <w:rFonts w:ascii="Arial" w:hAnsi="Arial" w:cs="Arial"/>
          <w:b/>
        </w:rPr>
      </w:pPr>
      <w:r w:rsidRPr="003E07E1">
        <w:rPr>
          <w:rFonts w:ascii="Arial" w:hAnsi="Arial" w:cs="Arial"/>
          <w:b/>
        </w:rPr>
        <w:t>INFORMACJA DO PUBLICZNEJ WIADOMOŚCI</w:t>
      </w:r>
    </w:p>
    <w:p w:rsidR="00C43D7D" w:rsidRPr="00841008" w:rsidRDefault="00147962" w:rsidP="00C43D7D">
      <w:pPr>
        <w:jc w:val="both"/>
        <w:rPr>
          <w:rFonts w:ascii="Arial" w:hAnsi="Arial" w:cs="Arial"/>
          <w:i/>
          <w:szCs w:val="28"/>
        </w:rPr>
      </w:pPr>
      <w:r w:rsidRPr="00841008">
        <w:rPr>
          <w:rFonts w:ascii="Arial" w:hAnsi="Arial" w:cs="Arial"/>
        </w:rPr>
        <w:t xml:space="preserve">Wojewoda Małopolski informuje o </w:t>
      </w:r>
      <w:r w:rsidRPr="00841008">
        <w:rPr>
          <w:rFonts w:ascii="Arial" w:hAnsi="Arial" w:cs="Arial"/>
          <w:u w:val="single"/>
        </w:rPr>
        <w:t xml:space="preserve">wydaniu </w:t>
      </w:r>
      <w:r w:rsidR="00C43D7D" w:rsidRPr="00841008">
        <w:rPr>
          <w:rFonts w:ascii="Arial" w:hAnsi="Arial" w:cs="Arial"/>
          <w:u w:val="single"/>
        </w:rPr>
        <w:t>1</w:t>
      </w:r>
      <w:r w:rsidR="00841008" w:rsidRPr="00841008">
        <w:rPr>
          <w:rFonts w:ascii="Arial" w:hAnsi="Arial" w:cs="Arial"/>
          <w:u w:val="single"/>
        </w:rPr>
        <w:t>1</w:t>
      </w:r>
      <w:r w:rsidR="005C4532" w:rsidRPr="00841008">
        <w:rPr>
          <w:rFonts w:ascii="Arial" w:hAnsi="Arial" w:cs="Arial"/>
          <w:u w:val="single"/>
        </w:rPr>
        <w:t xml:space="preserve"> marca</w:t>
      </w:r>
      <w:r w:rsidR="00BF50B0" w:rsidRPr="00841008">
        <w:rPr>
          <w:rFonts w:ascii="Arial" w:hAnsi="Arial" w:cs="Arial"/>
          <w:u w:val="single"/>
        </w:rPr>
        <w:t xml:space="preserve"> </w:t>
      </w:r>
      <w:r w:rsidRPr="00841008">
        <w:rPr>
          <w:rFonts w:ascii="Arial" w:hAnsi="Arial" w:cs="Arial"/>
          <w:u w:val="single"/>
        </w:rPr>
        <w:t>202</w:t>
      </w:r>
      <w:r w:rsidR="00BF50B0" w:rsidRPr="00841008">
        <w:rPr>
          <w:rFonts w:ascii="Arial" w:hAnsi="Arial" w:cs="Arial"/>
          <w:u w:val="single"/>
        </w:rPr>
        <w:t>2</w:t>
      </w:r>
      <w:r w:rsidRPr="00841008">
        <w:rPr>
          <w:rFonts w:ascii="Arial" w:hAnsi="Arial" w:cs="Arial"/>
          <w:u w:val="single"/>
        </w:rPr>
        <w:t xml:space="preserve"> r. decyzji </w:t>
      </w:r>
      <w:r w:rsidR="004C78C4" w:rsidRPr="00841008">
        <w:rPr>
          <w:rFonts w:ascii="Arial" w:hAnsi="Arial" w:cs="Arial"/>
          <w:u w:val="single"/>
        </w:rPr>
        <w:t xml:space="preserve">Nr </w:t>
      </w:r>
      <w:r w:rsidR="005C4532" w:rsidRPr="00841008">
        <w:rPr>
          <w:rFonts w:ascii="Arial" w:hAnsi="Arial" w:cs="Arial"/>
          <w:u w:val="single"/>
        </w:rPr>
        <w:t>1</w:t>
      </w:r>
      <w:r w:rsidR="00841008" w:rsidRPr="00841008">
        <w:rPr>
          <w:rFonts w:ascii="Arial" w:hAnsi="Arial" w:cs="Arial"/>
          <w:u w:val="single"/>
        </w:rPr>
        <w:t>5</w:t>
      </w:r>
      <w:r w:rsidRPr="00841008">
        <w:rPr>
          <w:rFonts w:ascii="Arial" w:hAnsi="Arial" w:cs="Arial"/>
          <w:u w:val="single"/>
        </w:rPr>
        <w:t>/B</w:t>
      </w:r>
      <w:r w:rsidR="0071672B" w:rsidRPr="00841008">
        <w:rPr>
          <w:rFonts w:ascii="Arial" w:hAnsi="Arial" w:cs="Arial"/>
          <w:u w:val="single"/>
        </w:rPr>
        <w:t>Z</w:t>
      </w:r>
      <w:r w:rsidRPr="00841008">
        <w:rPr>
          <w:rFonts w:ascii="Arial" w:hAnsi="Arial" w:cs="Arial"/>
          <w:u w:val="single"/>
        </w:rPr>
        <w:t>/202</w:t>
      </w:r>
      <w:r w:rsidR="00BF50B0" w:rsidRPr="00841008">
        <w:rPr>
          <w:rFonts w:ascii="Arial" w:hAnsi="Arial" w:cs="Arial"/>
          <w:u w:val="single"/>
        </w:rPr>
        <w:t>2</w:t>
      </w:r>
      <w:r w:rsidRPr="00841008">
        <w:rPr>
          <w:rFonts w:ascii="Arial" w:hAnsi="Arial" w:cs="Arial"/>
          <w:u w:val="single"/>
        </w:rPr>
        <w:t xml:space="preserve"> znak: WI-II.7840.</w:t>
      </w:r>
      <w:r w:rsidR="003E07E1" w:rsidRPr="00841008">
        <w:rPr>
          <w:rFonts w:ascii="Arial" w:hAnsi="Arial" w:cs="Arial"/>
          <w:u w:val="single"/>
        </w:rPr>
        <w:t>1</w:t>
      </w:r>
      <w:r w:rsidRPr="00841008">
        <w:rPr>
          <w:rFonts w:ascii="Arial" w:hAnsi="Arial" w:cs="Arial"/>
          <w:u w:val="single"/>
        </w:rPr>
        <w:t>.</w:t>
      </w:r>
      <w:r w:rsidR="00841008" w:rsidRPr="00841008">
        <w:rPr>
          <w:rFonts w:ascii="Arial" w:hAnsi="Arial" w:cs="Arial"/>
          <w:u w:val="single"/>
        </w:rPr>
        <w:t>10</w:t>
      </w:r>
      <w:r w:rsidR="003E07E1" w:rsidRPr="00841008">
        <w:rPr>
          <w:rFonts w:ascii="Arial" w:hAnsi="Arial" w:cs="Arial"/>
          <w:u w:val="single"/>
        </w:rPr>
        <w:t>.202</w:t>
      </w:r>
      <w:r w:rsidR="00841008" w:rsidRPr="00841008">
        <w:rPr>
          <w:rFonts w:ascii="Arial" w:hAnsi="Arial" w:cs="Arial"/>
          <w:u w:val="single"/>
        </w:rPr>
        <w:t>2</w:t>
      </w:r>
      <w:r w:rsidR="003E07E1" w:rsidRPr="00841008">
        <w:rPr>
          <w:rFonts w:ascii="Arial" w:hAnsi="Arial" w:cs="Arial"/>
          <w:u w:val="single"/>
        </w:rPr>
        <w:t>.</w:t>
      </w:r>
      <w:r w:rsidR="004C78C4" w:rsidRPr="00841008">
        <w:rPr>
          <w:rFonts w:ascii="Arial" w:hAnsi="Arial" w:cs="Arial"/>
          <w:u w:val="single"/>
        </w:rPr>
        <w:t>PZ</w:t>
      </w:r>
      <w:r w:rsidRPr="00841008">
        <w:rPr>
          <w:rFonts w:ascii="Arial" w:hAnsi="Arial" w:cs="Arial"/>
        </w:rPr>
        <w:t xml:space="preserve"> o pozwoleniu na b</w:t>
      </w:r>
      <w:bookmarkStart w:id="0" w:name="_Hlk521495377"/>
      <w:r w:rsidRPr="00841008">
        <w:rPr>
          <w:rFonts w:ascii="Arial" w:hAnsi="Arial" w:cs="Arial"/>
        </w:rPr>
        <w:t>udowę zamierzenia budowlanego pn.:</w:t>
      </w:r>
      <w:bookmarkEnd w:id="0"/>
      <w:r w:rsidR="00BF7763" w:rsidRPr="00841008">
        <w:rPr>
          <w:rFonts w:ascii="Arial" w:hAnsi="Arial" w:cs="Arial"/>
          <w:b/>
          <w:szCs w:val="14"/>
        </w:rPr>
        <w:t xml:space="preserve"> </w:t>
      </w:r>
      <w:r w:rsidR="00841008" w:rsidRPr="00841008">
        <w:rPr>
          <w:rStyle w:val="markedcontent"/>
          <w:rFonts w:ascii="Arial" w:hAnsi="Arial" w:cs="Arial"/>
          <w:b/>
          <w:szCs w:val="28"/>
        </w:rPr>
        <w:t>Rozbudowa mostu w km 2,485 linii kolejowej nr 98</w:t>
      </w:r>
      <w:r w:rsidR="00841008" w:rsidRPr="00841008">
        <w:rPr>
          <w:rStyle w:val="markedcontent"/>
          <w:rFonts w:ascii="Arial" w:hAnsi="Arial" w:cs="Arial"/>
          <w:szCs w:val="28"/>
        </w:rPr>
        <w:t xml:space="preserve"> w ramach inwestycji pn.: zaprojektowanie i wykonanie robót dla Zadania nr 1 pn.: „Prac</w:t>
      </w:r>
      <w:r w:rsidR="00841008">
        <w:rPr>
          <w:rStyle w:val="markedcontent"/>
          <w:rFonts w:ascii="Arial" w:hAnsi="Arial" w:cs="Arial"/>
          <w:szCs w:val="28"/>
        </w:rPr>
        <w:t xml:space="preserve">e na odcinku linii kolejowej nr </w:t>
      </w:r>
      <w:r w:rsidR="00841008" w:rsidRPr="00841008">
        <w:rPr>
          <w:rStyle w:val="markedcontent"/>
          <w:rFonts w:ascii="Arial" w:hAnsi="Arial" w:cs="Arial"/>
          <w:szCs w:val="28"/>
        </w:rPr>
        <w:t>98 Sucha Beskidzka – Chabówka” realizowanego w ramach zadania: „Prace na liniach kolejowych nr 97, 98, 99 na odcinku Skawina Sucha Beskidzka – Chabówka – Zakopane”.</w:t>
      </w:r>
      <w:r w:rsidR="00841008" w:rsidRPr="00841008">
        <w:rPr>
          <w:rFonts w:ascii="Arial" w:hAnsi="Arial" w:cs="Arial"/>
        </w:rPr>
        <w:t xml:space="preserve"> </w:t>
      </w:r>
      <w:r w:rsidR="00841008" w:rsidRPr="00841008">
        <w:rPr>
          <w:rFonts w:ascii="Arial" w:hAnsi="Arial" w:cs="Arial"/>
          <w:b/>
        </w:rPr>
        <w:t>Adres zamierzenia budowlanego: województwo małopolskie, powiat suski, gmina Sucha Beskidzka, miejscowość Sucha Beskidzka, działki ewidencyjne numer: 9463/91, 9436/5, 9463/3, obręb 0001 Sucha Beskidzka jednostka ewidencyjna 121502_1 Sucha Beskidzka, 872/4 obręb 0002 Sucha-obręb Maków, jednostka ewidencyjna 121502_1 Sucha Beskidzka.</w:t>
      </w:r>
    </w:p>
    <w:p w:rsidR="00147962" w:rsidRPr="00BF7763" w:rsidRDefault="003E07E1" w:rsidP="00675F24">
      <w:pPr>
        <w:pStyle w:val="Nagwek2"/>
        <w:jc w:val="both"/>
        <w:rPr>
          <w:rFonts w:ascii="Arial" w:hAnsi="Arial" w:cs="Arial"/>
          <w:sz w:val="22"/>
          <w:szCs w:val="22"/>
        </w:rPr>
      </w:pPr>
      <w:r w:rsidRPr="00BF7763">
        <w:rPr>
          <w:rFonts w:ascii="Arial" w:hAnsi="Arial" w:cs="Arial"/>
          <w:b w:val="0"/>
          <w:spacing w:val="8"/>
          <w:sz w:val="22"/>
          <w:szCs w:val="22"/>
        </w:rPr>
        <w:t xml:space="preserve">Treść decyzji Nr </w:t>
      </w:r>
      <w:r w:rsidR="005C4532">
        <w:rPr>
          <w:rFonts w:ascii="Arial" w:hAnsi="Arial" w:cs="Arial"/>
          <w:b w:val="0"/>
          <w:spacing w:val="8"/>
          <w:sz w:val="22"/>
          <w:szCs w:val="22"/>
        </w:rPr>
        <w:t>1</w:t>
      </w:r>
      <w:r w:rsidR="00841008">
        <w:rPr>
          <w:rFonts w:ascii="Arial" w:hAnsi="Arial" w:cs="Arial"/>
          <w:b w:val="0"/>
          <w:spacing w:val="8"/>
          <w:sz w:val="22"/>
          <w:szCs w:val="22"/>
        </w:rPr>
        <w:t>5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>/B</w:t>
      </w:r>
      <w:r w:rsidR="0071672B" w:rsidRPr="00BF7763">
        <w:rPr>
          <w:rFonts w:ascii="Arial" w:hAnsi="Arial" w:cs="Arial"/>
          <w:b w:val="0"/>
          <w:spacing w:val="8"/>
          <w:sz w:val="22"/>
          <w:szCs w:val="22"/>
        </w:rPr>
        <w:t>Z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>/202</w:t>
      </w:r>
      <w:r w:rsidR="00BF50B0">
        <w:rPr>
          <w:rFonts w:ascii="Arial" w:hAnsi="Arial" w:cs="Arial"/>
          <w:b w:val="0"/>
          <w:spacing w:val="8"/>
          <w:sz w:val="22"/>
          <w:szCs w:val="22"/>
        </w:rPr>
        <w:t>2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 xml:space="preserve"> znak: WI-II.7840.1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>.</w:t>
      </w:r>
      <w:r w:rsidR="00841008">
        <w:rPr>
          <w:rFonts w:ascii="Arial" w:hAnsi="Arial" w:cs="Arial"/>
          <w:b w:val="0"/>
          <w:spacing w:val="8"/>
          <w:sz w:val="22"/>
          <w:szCs w:val="22"/>
        </w:rPr>
        <w:t>10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>.202</w:t>
      </w:r>
      <w:r w:rsidR="00841008">
        <w:rPr>
          <w:rFonts w:ascii="Arial" w:hAnsi="Arial" w:cs="Arial"/>
          <w:b w:val="0"/>
          <w:spacing w:val="8"/>
          <w:sz w:val="22"/>
          <w:szCs w:val="22"/>
        </w:rPr>
        <w:t>2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>.</w:t>
      </w:r>
      <w:r w:rsidR="004C78C4" w:rsidRPr="00BF7763">
        <w:rPr>
          <w:rFonts w:ascii="Arial" w:hAnsi="Arial" w:cs="Arial"/>
          <w:b w:val="0"/>
          <w:spacing w:val="8"/>
          <w:sz w:val="22"/>
          <w:szCs w:val="22"/>
        </w:rPr>
        <w:t>PZ</w:t>
      </w:r>
      <w:r w:rsidRPr="00BF7763">
        <w:rPr>
          <w:rFonts w:ascii="Arial" w:hAnsi="Arial" w:cs="Arial"/>
          <w:b w:val="0"/>
          <w:spacing w:val="8"/>
          <w:sz w:val="22"/>
          <w:szCs w:val="22"/>
        </w:rPr>
        <w:t xml:space="preserve"> z </w:t>
      </w:r>
      <w:r w:rsidR="00841008">
        <w:rPr>
          <w:rFonts w:ascii="Arial" w:hAnsi="Arial" w:cs="Arial"/>
          <w:b w:val="0"/>
          <w:spacing w:val="8"/>
          <w:sz w:val="22"/>
          <w:szCs w:val="22"/>
        </w:rPr>
        <w:t>11</w:t>
      </w:r>
      <w:r w:rsidR="005C4532">
        <w:rPr>
          <w:rFonts w:ascii="Arial" w:hAnsi="Arial" w:cs="Arial"/>
          <w:b w:val="0"/>
          <w:spacing w:val="8"/>
          <w:sz w:val="22"/>
          <w:szCs w:val="22"/>
        </w:rPr>
        <w:t xml:space="preserve"> marca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 xml:space="preserve"> 202</w:t>
      </w:r>
      <w:r w:rsidR="00BF50B0">
        <w:rPr>
          <w:rFonts w:ascii="Arial" w:hAnsi="Arial" w:cs="Arial"/>
          <w:b w:val="0"/>
          <w:spacing w:val="8"/>
          <w:sz w:val="22"/>
          <w:szCs w:val="22"/>
        </w:rPr>
        <w:t>2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 xml:space="preserve"> r. została udostępniona </w:t>
      </w:r>
      <w:r w:rsidR="00C43D7D">
        <w:rPr>
          <w:rFonts w:ascii="Arial" w:hAnsi="Arial" w:cs="Arial"/>
          <w:b w:val="0"/>
          <w:spacing w:val="8"/>
          <w:sz w:val="22"/>
          <w:szCs w:val="22"/>
        </w:rPr>
        <w:t>1</w:t>
      </w:r>
      <w:r w:rsidR="0095095D">
        <w:rPr>
          <w:rFonts w:ascii="Arial" w:hAnsi="Arial" w:cs="Arial"/>
          <w:b w:val="0"/>
          <w:spacing w:val="8"/>
          <w:sz w:val="22"/>
          <w:szCs w:val="22"/>
        </w:rPr>
        <w:t>4</w:t>
      </w:r>
      <w:r w:rsidR="005C4532">
        <w:rPr>
          <w:rFonts w:ascii="Arial" w:hAnsi="Arial" w:cs="Arial"/>
          <w:b w:val="0"/>
          <w:spacing w:val="8"/>
          <w:sz w:val="22"/>
          <w:szCs w:val="22"/>
        </w:rPr>
        <w:t xml:space="preserve"> marca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 xml:space="preserve"> 202</w:t>
      </w:r>
      <w:r w:rsidR="00BF50B0">
        <w:rPr>
          <w:rFonts w:ascii="Arial" w:hAnsi="Arial" w:cs="Arial"/>
          <w:b w:val="0"/>
          <w:spacing w:val="8"/>
          <w:sz w:val="22"/>
          <w:szCs w:val="22"/>
        </w:rPr>
        <w:t>2</w:t>
      </w:r>
      <w:r w:rsidR="00147962" w:rsidRPr="00BF7763">
        <w:rPr>
          <w:rFonts w:ascii="Arial" w:hAnsi="Arial" w:cs="Arial"/>
          <w:b w:val="0"/>
          <w:spacing w:val="8"/>
          <w:sz w:val="22"/>
          <w:szCs w:val="22"/>
        </w:rPr>
        <w:t xml:space="preserve"> r. na okres 14 dni w B</w:t>
      </w:r>
      <w:r w:rsidR="00BF7763" w:rsidRPr="00BF7763">
        <w:rPr>
          <w:rFonts w:ascii="Arial" w:hAnsi="Arial" w:cs="Arial"/>
          <w:b w:val="0"/>
          <w:spacing w:val="8"/>
          <w:sz w:val="22"/>
          <w:szCs w:val="22"/>
        </w:rPr>
        <w:t>iuletynie Informacji Publicznej</w:t>
      </w:r>
      <w:r w:rsidR="00BF7763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BF7763">
        <w:rPr>
          <w:rFonts w:ascii="Arial" w:hAnsi="Arial" w:cs="Arial"/>
          <w:b w:val="0"/>
          <w:sz w:val="22"/>
          <w:szCs w:val="22"/>
        </w:rPr>
        <w:t>Małopolskiego Urzędu Wojewódzkiego pod linkiem:</w:t>
      </w:r>
      <w:r w:rsidR="0049696C" w:rsidRPr="00BF7763">
        <w:rPr>
          <w:rFonts w:ascii="Arial" w:hAnsi="Arial" w:cs="Arial"/>
          <w:sz w:val="22"/>
          <w:szCs w:val="22"/>
        </w:rPr>
        <w:t xml:space="preserve"> </w:t>
      </w:r>
      <w:r w:rsidR="0095095D" w:rsidRPr="0095095D">
        <w:rPr>
          <w:rStyle w:val="Hipercze"/>
          <w:rFonts w:ascii="Arial" w:hAnsi="Arial" w:cs="Arial"/>
          <w:b w:val="0"/>
          <w:sz w:val="22"/>
          <w:szCs w:val="22"/>
        </w:rPr>
        <w:t>https://bip.malopolska.pl/muw,a,2074639,rozbudowa-mostu-w-km-2485-linii-kolejowej-nr-98-w-ramach-inwestycji-pn-zaprojektowanie-i-wykonanie-r.html</w:t>
      </w:r>
      <w:r w:rsidR="005A2EAE">
        <w:rPr>
          <w:rFonts w:ascii="Arial" w:hAnsi="Arial" w:cs="Arial"/>
          <w:b w:val="0"/>
          <w:sz w:val="22"/>
          <w:szCs w:val="22"/>
        </w:rPr>
        <w:t xml:space="preserve"> </w:t>
      </w:r>
      <w:r w:rsidR="00147962" w:rsidRPr="00BF7763">
        <w:rPr>
          <w:rFonts w:ascii="Arial" w:hAnsi="Arial" w:cs="Arial"/>
          <w:b w:val="0"/>
          <w:sz w:val="22"/>
          <w:szCs w:val="22"/>
        </w:rPr>
        <w:t xml:space="preserve">(ścieżka dostępu Biuletyn Informacji Publicznej Małopolskiego Urzędu Wojewódzkiego w Krakowie/ menu podmiotowe/ Urząd Wojewódzki/ Wydział/ Infrastruktury/ repozytorium plików/ </w:t>
      </w:r>
      <w:bookmarkStart w:id="1" w:name="_GoBack"/>
      <w:bookmarkEnd w:id="1"/>
      <w:r w:rsidR="0095095D" w:rsidRPr="0095095D">
        <w:rPr>
          <w:rStyle w:val="markedcontent"/>
          <w:rFonts w:ascii="Arial" w:hAnsi="Arial" w:cs="Arial"/>
          <w:b w:val="0"/>
          <w:sz w:val="22"/>
          <w:szCs w:val="28"/>
        </w:rPr>
        <w:t xml:space="preserve">Rozbudowa mostu w km 2,485 linii kolejowej nr 98 </w:t>
      </w:r>
      <w:r w:rsidR="005A2EAE" w:rsidRPr="005A2EAE">
        <w:rPr>
          <w:rFonts w:ascii="Arial" w:hAnsi="Arial" w:cs="Arial"/>
          <w:b w:val="0"/>
          <w:i/>
          <w:sz w:val="22"/>
          <w:szCs w:val="25"/>
        </w:rPr>
        <w:t xml:space="preserve"> </w:t>
      </w:r>
      <w:r w:rsidR="0049696C" w:rsidRPr="00BF7763">
        <w:rPr>
          <w:rFonts w:ascii="Arial" w:hAnsi="Arial" w:cs="Arial"/>
          <w:b w:val="0"/>
          <w:sz w:val="22"/>
          <w:szCs w:val="22"/>
        </w:rPr>
        <w:t>(…)</w:t>
      </w:r>
      <w:r w:rsidR="00147962" w:rsidRPr="00BF7763">
        <w:rPr>
          <w:rFonts w:ascii="Arial" w:hAnsi="Arial" w:cs="Arial"/>
          <w:b w:val="0"/>
          <w:sz w:val="22"/>
          <w:szCs w:val="22"/>
        </w:rPr>
        <w:t>/ załącznik pdf.).</w:t>
      </w:r>
    </w:p>
    <w:p w:rsidR="005C4532" w:rsidRPr="003E07E1" w:rsidRDefault="005C4532" w:rsidP="005C4532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3E07E1">
        <w:rPr>
          <w:rFonts w:ascii="Arial" w:hAnsi="Arial" w:cs="Arial"/>
          <w:b w:val="0"/>
          <w:sz w:val="22"/>
          <w:szCs w:val="22"/>
        </w:rPr>
        <w:t xml:space="preserve">Z treścią decyzji oraz dokumentacją sprawy zainteresowani mogą zapoznać się w Małopolskim Urzędzie Wojewódzkim w Krakowie, ul. Basztowa 22, 31-156 Kraków, Wydział Infrastruktury, w godzinach pracy urzędu, po uprzednim uzgodnieniu telefonicznym pod numerem tel. </w:t>
      </w:r>
      <w:r w:rsidRPr="00BF7763">
        <w:rPr>
          <w:rFonts w:ascii="Arial" w:hAnsi="Arial" w:cs="Arial"/>
          <w:b w:val="0"/>
          <w:bCs/>
          <w:sz w:val="22"/>
          <w:szCs w:val="22"/>
        </w:rPr>
        <w:t>12 39 21 625</w:t>
      </w:r>
      <w:r w:rsidRPr="003E07E1">
        <w:rPr>
          <w:rFonts w:ascii="Arial" w:hAnsi="Arial" w:cs="Arial"/>
          <w:b w:val="0"/>
          <w:sz w:val="22"/>
          <w:szCs w:val="22"/>
        </w:rPr>
        <w:t>, pokój 6</w:t>
      </w:r>
      <w:r>
        <w:rPr>
          <w:rFonts w:ascii="Arial" w:hAnsi="Arial" w:cs="Arial"/>
          <w:b w:val="0"/>
          <w:sz w:val="22"/>
          <w:szCs w:val="22"/>
        </w:rPr>
        <w:t>4</w:t>
      </w:r>
      <w:r w:rsidRPr="003E07E1">
        <w:rPr>
          <w:rFonts w:ascii="Arial" w:hAnsi="Arial" w:cs="Arial"/>
          <w:b w:val="0"/>
          <w:sz w:val="22"/>
          <w:szCs w:val="22"/>
        </w:rPr>
        <w:t>.</w:t>
      </w:r>
    </w:p>
    <w:p w:rsidR="005C4532" w:rsidRPr="005C4532" w:rsidRDefault="005C4532" w:rsidP="00BF7763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147962" w:rsidRPr="003E07E1" w:rsidRDefault="005C453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</w:rPr>
        <w:t>T</w:t>
      </w:r>
      <w:r w:rsidR="00147962" w:rsidRPr="003E07E1">
        <w:rPr>
          <w:rFonts w:ascii="Arial" w:hAnsi="Arial" w:cs="Arial"/>
          <w:b w:val="0"/>
          <w:sz w:val="22"/>
          <w:szCs w:val="22"/>
        </w:rPr>
        <w:t xml:space="preserve">reść decyzji oraz dokumentacja sprawy (w części, która może być zeskanowana) może </w:t>
      </w:r>
      <w:r w:rsidR="00841008">
        <w:rPr>
          <w:rFonts w:ascii="Arial" w:hAnsi="Arial" w:cs="Arial"/>
          <w:b w:val="0"/>
          <w:sz w:val="22"/>
          <w:szCs w:val="22"/>
        </w:rPr>
        <w:t xml:space="preserve">również </w:t>
      </w:r>
      <w:r w:rsidR="00147962" w:rsidRPr="003E07E1">
        <w:rPr>
          <w:rFonts w:ascii="Arial" w:hAnsi="Arial" w:cs="Arial"/>
          <w:b w:val="0"/>
          <w:sz w:val="22"/>
          <w:szCs w:val="22"/>
        </w:rPr>
        <w:t xml:space="preserve">zostać udostępniona w formie elektronicznej na wniosek przesłany za pośrednictwem operatora pocztowego lub na adres </w:t>
      </w:r>
      <w:r w:rsidR="00147962" w:rsidRPr="003E07E1">
        <w:rPr>
          <w:rFonts w:ascii="Arial" w:hAnsi="Arial" w:cs="Arial"/>
          <w:b w:val="0"/>
          <w:sz w:val="22"/>
        </w:rPr>
        <w:t xml:space="preserve">mailowy: </w:t>
      </w:r>
      <w:hyperlink r:id="rId5" w:history="1">
        <w:r w:rsidR="00147962" w:rsidRPr="003E07E1">
          <w:rPr>
            <w:rStyle w:val="Hipercze"/>
            <w:rFonts w:ascii="Arial" w:hAnsi="Arial" w:cs="Arial"/>
            <w:b w:val="0"/>
            <w:color w:val="auto"/>
            <w:sz w:val="22"/>
            <w:u w:val="none"/>
          </w:rPr>
          <w:t>wi@malopolska.uw.gov.pl</w:t>
        </w:r>
      </w:hyperlink>
      <w:r w:rsidR="00147962" w:rsidRPr="003E07E1">
        <w:rPr>
          <w:rFonts w:ascii="Arial" w:hAnsi="Arial" w:cs="Arial"/>
          <w:b w:val="0"/>
          <w:sz w:val="22"/>
        </w:rPr>
        <w:t>. platforma ePUAP - adres skrytki: /ag9300lhke/skrytka</w:t>
      </w:r>
    </w:p>
    <w:p w:rsidR="00147962" w:rsidRPr="003E07E1" w:rsidRDefault="0014796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3E07E1">
        <w:rPr>
          <w:rFonts w:ascii="Arial" w:hAnsi="Arial" w:cs="Arial"/>
          <w:b w:val="0"/>
          <w:sz w:val="22"/>
          <w:szCs w:val="22"/>
          <w:u w:val="single"/>
        </w:rPr>
        <w:t>Należy powołać znak sprawy:</w:t>
      </w:r>
      <w:r w:rsidR="003E07E1" w:rsidRPr="003E07E1">
        <w:rPr>
          <w:rFonts w:ascii="Arial" w:hAnsi="Arial" w:cs="Arial"/>
          <w:b w:val="0"/>
          <w:sz w:val="22"/>
          <w:szCs w:val="22"/>
          <w:u w:val="single"/>
        </w:rPr>
        <w:t xml:space="preserve"> WI-II.7840.1</w:t>
      </w:r>
      <w:r w:rsidRPr="003E07E1">
        <w:rPr>
          <w:rFonts w:ascii="Arial" w:hAnsi="Arial" w:cs="Arial"/>
          <w:b w:val="0"/>
          <w:sz w:val="22"/>
          <w:szCs w:val="22"/>
          <w:u w:val="single"/>
        </w:rPr>
        <w:t>.</w:t>
      </w:r>
      <w:r w:rsidR="00841008">
        <w:rPr>
          <w:rFonts w:ascii="Arial" w:hAnsi="Arial" w:cs="Arial"/>
          <w:b w:val="0"/>
          <w:sz w:val="22"/>
          <w:szCs w:val="22"/>
          <w:u w:val="single"/>
        </w:rPr>
        <w:t>10</w:t>
      </w:r>
      <w:r w:rsidR="003E07E1" w:rsidRPr="003E07E1">
        <w:rPr>
          <w:rFonts w:ascii="Arial" w:hAnsi="Arial" w:cs="Arial"/>
          <w:b w:val="0"/>
          <w:sz w:val="22"/>
          <w:szCs w:val="22"/>
          <w:u w:val="single"/>
        </w:rPr>
        <w:t>.202</w:t>
      </w:r>
      <w:r w:rsidR="00841008">
        <w:rPr>
          <w:rFonts w:ascii="Arial" w:hAnsi="Arial" w:cs="Arial"/>
          <w:b w:val="0"/>
          <w:sz w:val="22"/>
          <w:szCs w:val="22"/>
          <w:u w:val="single"/>
        </w:rPr>
        <w:t>2</w:t>
      </w:r>
      <w:r w:rsidR="003E07E1" w:rsidRPr="003E07E1">
        <w:rPr>
          <w:rFonts w:ascii="Arial" w:hAnsi="Arial" w:cs="Arial"/>
          <w:b w:val="0"/>
          <w:sz w:val="22"/>
          <w:szCs w:val="22"/>
          <w:u w:val="single"/>
        </w:rPr>
        <w:t>.</w:t>
      </w:r>
      <w:r w:rsidR="004C78C4">
        <w:rPr>
          <w:rFonts w:ascii="Arial" w:hAnsi="Arial" w:cs="Arial"/>
          <w:b w:val="0"/>
          <w:sz w:val="22"/>
          <w:szCs w:val="22"/>
          <w:u w:val="single"/>
        </w:rPr>
        <w:t>PZ</w:t>
      </w:r>
      <w:r w:rsidR="004C78C4">
        <w:rPr>
          <w:rFonts w:ascii="Arial" w:hAnsi="Arial" w:cs="Arial"/>
          <w:b w:val="0"/>
          <w:sz w:val="22"/>
          <w:szCs w:val="22"/>
        </w:rPr>
        <w:t>.</w:t>
      </w:r>
    </w:p>
    <w:p w:rsidR="00147962" w:rsidRPr="00BF7763" w:rsidRDefault="00147962" w:rsidP="00147962">
      <w:pPr>
        <w:pStyle w:val="Adresat"/>
        <w:ind w:left="0" w:right="-1" w:firstLine="0"/>
        <w:rPr>
          <w:rFonts w:ascii="Arial" w:hAnsi="Arial" w:cs="Arial"/>
          <w:b w:val="0"/>
          <w:sz w:val="12"/>
          <w:szCs w:val="22"/>
          <w:highlight w:val="yellow"/>
        </w:rPr>
      </w:pPr>
    </w:p>
    <w:p w:rsidR="00147962" w:rsidRPr="00767D3E" w:rsidRDefault="00147962" w:rsidP="00767D3E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3E07E1">
        <w:rPr>
          <w:rFonts w:ascii="Arial" w:hAnsi="Arial" w:cs="Arial"/>
          <w:b w:val="0"/>
          <w:sz w:val="22"/>
          <w:szCs w:val="22"/>
        </w:rPr>
        <w:t>Podstawa prawna podania informacji do publicznej wiadomości: art. 72 ust. 6 i ar</w:t>
      </w:r>
      <w:r w:rsidR="003E07E1" w:rsidRPr="003E07E1">
        <w:rPr>
          <w:rFonts w:ascii="Arial" w:hAnsi="Arial" w:cs="Arial"/>
          <w:b w:val="0"/>
          <w:sz w:val="22"/>
          <w:szCs w:val="22"/>
        </w:rPr>
        <w:t>t. 3 ust. 1 pkt 11 ustawy z</w:t>
      </w:r>
      <w:r w:rsidRPr="003E07E1">
        <w:rPr>
          <w:rFonts w:ascii="Arial" w:hAnsi="Arial" w:cs="Arial"/>
          <w:b w:val="0"/>
          <w:sz w:val="22"/>
          <w:szCs w:val="22"/>
        </w:rPr>
        <w:t xml:space="preserve"> 3 października 2008 r. </w:t>
      </w:r>
      <w:r w:rsidRPr="003E07E1">
        <w:rPr>
          <w:rFonts w:ascii="Arial" w:hAnsi="Arial" w:cs="Arial"/>
          <w:b w:val="0"/>
          <w:i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="003E07E1" w:rsidRPr="003E07E1">
        <w:rPr>
          <w:rFonts w:ascii="Arial" w:hAnsi="Arial" w:cs="Arial"/>
          <w:b w:val="0"/>
          <w:sz w:val="22"/>
          <w:szCs w:val="22"/>
        </w:rPr>
        <w:t>(</w:t>
      </w:r>
      <w:r w:rsidRPr="003E07E1">
        <w:rPr>
          <w:rFonts w:ascii="Arial" w:hAnsi="Arial" w:cs="Arial"/>
          <w:b w:val="0"/>
          <w:sz w:val="22"/>
          <w:szCs w:val="22"/>
        </w:rPr>
        <w:t>Dz. U. z 2021 r., poz. 247</w:t>
      </w:r>
      <w:r w:rsidR="003E07E1" w:rsidRPr="003E07E1">
        <w:rPr>
          <w:rFonts w:ascii="Arial" w:hAnsi="Arial" w:cs="Arial"/>
          <w:b w:val="0"/>
          <w:sz w:val="22"/>
          <w:szCs w:val="22"/>
        </w:rPr>
        <w:t xml:space="preserve"> ze zmianami</w:t>
      </w:r>
      <w:r w:rsidRPr="003E07E1">
        <w:rPr>
          <w:rFonts w:ascii="Arial" w:hAnsi="Arial" w:cs="Arial"/>
          <w:b w:val="0"/>
          <w:sz w:val="22"/>
          <w:szCs w:val="22"/>
        </w:rPr>
        <w:t>) w związku z jej art. 72 ust. 1 pkt 1.</w:t>
      </w:r>
    </w:p>
    <w:sectPr w:rsidR="00147962" w:rsidRPr="0076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D51"/>
    <w:multiLevelType w:val="hybridMultilevel"/>
    <w:tmpl w:val="1A8CF1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F422FF"/>
    <w:multiLevelType w:val="multilevel"/>
    <w:tmpl w:val="8802229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E0436C"/>
    <w:multiLevelType w:val="hybridMultilevel"/>
    <w:tmpl w:val="07C8CA30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28" w:hanging="360"/>
      </w:pPr>
      <w:rPr>
        <w:rFonts w:ascii="Wingdings" w:hAnsi="Wingdings" w:hint="default"/>
        <w:u w:val="none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4A9F71D3"/>
    <w:multiLevelType w:val="multilevel"/>
    <w:tmpl w:val="02B8A102"/>
    <w:lvl w:ilvl="0">
      <w:start w:val="1"/>
      <w:numFmt w:val="decimal"/>
      <w:lvlText w:val="%1."/>
      <w:lvlJc w:val="left"/>
      <w:pPr>
        <w:ind w:left="38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75517A2B"/>
    <w:multiLevelType w:val="hybridMultilevel"/>
    <w:tmpl w:val="4B12853A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15"/>
    <w:rsid w:val="000366F2"/>
    <w:rsid w:val="000679AC"/>
    <w:rsid w:val="000E4AD0"/>
    <w:rsid w:val="00147962"/>
    <w:rsid w:val="00164DD4"/>
    <w:rsid w:val="00204406"/>
    <w:rsid w:val="0027628B"/>
    <w:rsid w:val="00372037"/>
    <w:rsid w:val="003B7FC8"/>
    <w:rsid w:val="003E07E1"/>
    <w:rsid w:val="0045376F"/>
    <w:rsid w:val="0049696C"/>
    <w:rsid w:val="004C78C4"/>
    <w:rsid w:val="004D0CA0"/>
    <w:rsid w:val="004D5FDF"/>
    <w:rsid w:val="005A2EAE"/>
    <w:rsid w:val="005C4532"/>
    <w:rsid w:val="00605E0E"/>
    <w:rsid w:val="00675F24"/>
    <w:rsid w:val="0071672B"/>
    <w:rsid w:val="00753081"/>
    <w:rsid w:val="00760115"/>
    <w:rsid w:val="00767D3E"/>
    <w:rsid w:val="007A36C0"/>
    <w:rsid w:val="00841008"/>
    <w:rsid w:val="00870C74"/>
    <w:rsid w:val="00921CF3"/>
    <w:rsid w:val="00925638"/>
    <w:rsid w:val="00937BE5"/>
    <w:rsid w:val="0095095D"/>
    <w:rsid w:val="00B16081"/>
    <w:rsid w:val="00B36379"/>
    <w:rsid w:val="00B56133"/>
    <w:rsid w:val="00BE1E41"/>
    <w:rsid w:val="00BF50B0"/>
    <w:rsid w:val="00BF7763"/>
    <w:rsid w:val="00C43D7D"/>
    <w:rsid w:val="00DA4DF8"/>
    <w:rsid w:val="00DC57AD"/>
    <w:rsid w:val="00DD5D6C"/>
    <w:rsid w:val="00F84916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5CD9-55E7-4935-8AB2-74757E6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4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7962"/>
    <w:rPr>
      <w:color w:val="0563C1"/>
      <w:u w:val="single"/>
    </w:rPr>
  </w:style>
  <w:style w:type="paragraph" w:styleId="Nagwek">
    <w:name w:val="header"/>
    <w:basedOn w:val="Normalny"/>
    <w:link w:val="NagwekZnak"/>
    <w:semiHidden/>
    <w:unhideWhenUsed/>
    <w:rsid w:val="00147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semiHidden/>
    <w:rsid w:val="0014796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dresat">
    <w:name w:val="Adresat"/>
    <w:basedOn w:val="Normalny"/>
    <w:uiPriority w:val="99"/>
    <w:rsid w:val="00147962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Nagwek2Znak">
    <w:name w:val="Nagłówek 2 Znak"/>
    <w:link w:val="Nagwek2"/>
    <w:uiPriority w:val="9"/>
    <w:rsid w:val="00147962"/>
    <w:rPr>
      <w:rFonts w:ascii="Times New Roman" w:eastAsia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E4AD0"/>
    <w:rPr>
      <w:color w:val="954F72"/>
      <w:u w:val="single"/>
    </w:rPr>
  </w:style>
  <w:style w:type="character" w:customStyle="1" w:styleId="markedcontent">
    <w:name w:val="markedcontent"/>
    <w:rsid w:val="00C4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@malopolska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12" baseType="variant"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https://bip.malopolska.pl/muw,a,2073977,rozbiorka-tymczasowych-peronow-kolejowych-przystankow-osobowych-chocznia-chocznia-gorna-i-na-stacji-.html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Piech</dc:creator>
  <cp:keywords/>
  <dc:description/>
  <cp:lastModifiedBy>Paweł Zych</cp:lastModifiedBy>
  <cp:revision>4</cp:revision>
  <dcterms:created xsi:type="dcterms:W3CDTF">2022-03-14T08:59:00Z</dcterms:created>
  <dcterms:modified xsi:type="dcterms:W3CDTF">2022-03-14T11:25:00Z</dcterms:modified>
</cp:coreProperties>
</file>